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7A27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2025届</w:t>
      </w:r>
      <w:r>
        <w:rPr>
          <w:rFonts w:hint="eastAsia"/>
          <w:b/>
          <w:bCs/>
          <w:sz w:val="36"/>
          <w:szCs w:val="36"/>
        </w:rPr>
        <w:t>南京艺术学院冯健亲优秀学位论文奖学金（学士）</w:t>
      </w:r>
      <w:r>
        <w:rPr>
          <w:rFonts w:hint="eastAsia"/>
          <w:b/>
          <w:bCs/>
          <w:sz w:val="36"/>
          <w:szCs w:val="36"/>
          <w:lang w:val="en-US" w:eastAsia="zh-CN"/>
        </w:rPr>
        <w:t>传媒学院</w:t>
      </w:r>
      <w:r>
        <w:rPr>
          <w:rFonts w:hint="eastAsia"/>
          <w:b/>
          <w:bCs/>
          <w:sz w:val="36"/>
          <w:szCs w:val="36"/>
        </w:rPr>
        <w:t>推荐</w:t>
      </w:r>
      <w:r>
        <w:rPr>
          <w:rFonts w:hint="eastAsia"/>
          <w:b/>
          <w:bCs/>
          <w:sz w:val="36"/>
          <w:szCs w:val="36"/>
          <w:lang w:val="en-US" w:eastAsia="zh-CN"/>
        </w:rPr>
        <w:t>名单公示</w:t>
      </w:r>
    </w:p>
    <w:p w14:paraId="111FD3A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5109151C">
      <w:pPr>
        <w:spacing w:line="360" w:lineRule="auto"/>
        <w:ind w:left="0" w:leftChars="0" w:firstLine="1050" w:firstLineChars="375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传媒学院拟推荐以下学生论文参加2025届南京艺术学院冯健亲优秀学位论文奖学金（学士）选拔。</w:t>
      </w:r>
    </w:p>
    <w:p w14:paraId="7EE0BA46">
      <w:pPr>
        <w:spacing w:line="360" w:lineRule="auto"/>
        <w:ind w:left="0" w:leftChars="0" w:firstLine="900" w:firstLineChars="375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 w14:paraId="46AA9E9F">
      <w:pPr>
        <w:keepNext w:val="0"/>
        <w:keepLines w:val="0"/>
        <w:widowControl/>
        <w:suppressLineNumbers w:val="0"/>
        <w:ind w:firstLine="240" w:firstLineChars="100"/>
        <w:jc w:val="both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推荐名单按专业、学号排序。</w:t>
      </w:r>
    </w:p>
    <w:tbl>
      <w:tblPr>
        <w:tblStyle w:val="2"/>
        <w:tblW w:w="136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734"/>
        <w:gridCol w:w="1610"/>
        <w:gridCol w:w="1170"/>
        <w:gridCol w:w="5720"/>
        <w:gridCol w:w="1464"/>
      </w:tblGrid>
      <w:tr w14:paraId="5670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4CA3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314B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5F3D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0FF7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    姓名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444C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学位论文题目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77FC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 w14:paraId="09E77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B211002031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孙文慧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结合毕业设计《橙子的旅行日记》论游记体主题在漫画手帐创作中的应用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江</w:t>
            </w:r>
          </w:p>
        </w:tc>
      </w:tr>
      <w:tr w14:paraId="7986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B211002046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许若男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结合毕业作品《海边日历》浅析艺术疗愈视角下的实验动画创作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余天亮</w:t>
            </w:r>
          </w:p>
        </w:tc>
      </w:tr>
      <w:tr w14:paraId="4185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B211004017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林芮茜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结合毕设《猴子捞月》浅析镜头语言在动画故事板中的运用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祺</w:t>
            </w:r>
          </w:p>
        </w:tc>
      </w:tr>
      <w:tr w14:paraId="0B51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B211001021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  颖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文旅融合视域下剧集的地缘文化呈现——以《我的阿勒泰》为例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蒋博文</w:t>
            </w:r>
          </w:p>
        </w:tc>
      </w:tr>
      <w:tr w14:paraId="5369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B211001022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环语彤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女性主义电影评论的文本挖掘与跨文化阐释——以电影《好东西》为例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佳</w:t>
            </w:r>
          </w:p>
        </w:tc>
      </w:tr>
      <w:tr w14:paraId="2986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B211001062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牟子璇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创伤叙事视角下滨口龙介导演作品研究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汪黎黎</w:t>
            </w:r>
          </w:p>
        </w:tc>
      </w:tr>
      <w:tr w14:paraId="02EC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B211001099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张宇坤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虚拟制片在电影工业中的应用与影响分析——以《阿凡达》系列电影为例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兰健华</w:t>
            </w:r>
          </w:p>
        </w:tc>
      </w:tr>
      <w:tr w14:paraId="4916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B211001101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朱晟杰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时代精神·家国同构·人物雕琢—正午阳光出品年代剧的精品化策略研究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琰</w:t>
            </w:r>
          </w:p>
        </w:tc>
      </w:tr>
      <w:tr w14:paraId="4FC6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B211005006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韩楚楚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新媒体视野下南京红山森林动物园</w:t>
            </w:r>
            <w:r>
              <w:rPr>
                <w:rStyle w:val="7"/>
                <w:rFonts w:eastAsia="宋体"/>
                <w:lang w:val="en-US" w:eastAsia="zh-CN" w:bidi="ar"/>
              </w:rPr>
              <w:t>IP</w:t>
            </w:r>
            <w:r>
              <w:rPr>
                <w:rStyle w:val="6"/>
                <w:lang w:val="en-US" w:eastAsia="zh-CN" w:bidi="ar"/>
              </w:rPr>
              <w:t>营销策略研究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史春艳</w:t>
            </w:r>
          </w:p>
        </w:tc>
      </w:tr>
      <w:tr w14:paraId="34352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录音艺术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B201003012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汪羽峰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8"/>
                <w:lang w:val="en-US" w:eastAsia="zh-CN" w:bidi="ar"/>
              </w:rPr>
              <w:t>中国风</w:t>
            </w:r>
            <w:r>
              <w:rPr>
                <w:rStyle w:val="7"/>
                <w:rFonts w:eastAsia="宋体"/>
                <w:lang w:val="en-US" w:eastAsia="zh-CN" w:bidi="ar"/>
              </w:rPr>
              <w:t>”</w:t>
            </w:r>
            <w:r>
              <w:rPr>
                <w:rStyle w:val="8"/>
                <w:lang w:val="en-US" w:eastAsia="zh-CN" w:bidi="ar"/>
              </w:rPr>
              <w:t>视阈下的计算机管弦乐融合性创——以作品《梦华秋月》为例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庄晓霓</w:t>
            </w:r>
          </w:p>
        </w:tc>
      </w:tr>
      <w:tr w14:paraId="033F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B211004004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戴傲雪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光绘摄影技术在当代摄影创作中的应用策略研究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冰</w:t>
            </w:r>
          </w:p>
        </w:tc>
      </w:tr>
      <w:tr w14:paraId="7B56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B211007036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刘欣旋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新主流电影中的“归家”元素叙事逻辑及文化认同（2017至2025）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  硕</w:t>
            </w:r>
          </w:p>
        </w:tc>
      </w:tr>
      <w:tr w14:paraId="7E957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B211007040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敏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温暖现实主义视角下电视剧的叙事策略与现实重塑——以《小巷人家》为例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楚</w:t>
            </w:r>
          </w:p>
        </w:tc>
      </w:tr>
      <w:tr w14:paraId="6BDB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B211007061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  奕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从哲学命题到银幕实践：“缸中之脑”假想在科幻电影中的衍变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  达</w:t>
            </w:r>
          </w:p>
        </w:tc>
      </w:tr>
      <w:tr w14:paraId="13A4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B211007072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张莘琳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跨文化视域下美剧中亚裔形象的构建——以《怒呛人生》为例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陈丽君</w:t>
            </w:r>
          </w:p>
        </w:tc>
      </w:tr>
    </w:tbl>
    <w:p w14:paraId="2DC126BF"/>
    <w:p w14:paraId="4D5D0B73">
      <w:pPr>
        <w:spacing w:line="360" w:lineRule="auto"/>
        <w:ind w:left="0" w:leftChars="0" w:firstLine="366" w:firstLineChars="131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公示期：2025年5月25日—5月28日。</w:t>
      </w:r>
    </w:p>
    <w:p w14:paraId="160D5C03">
      <w:pPr>
        <w:spacing w:line="360" w:lineRule="auto"/>
        <w:ind w:left="0" w:leftChars="0" w:firstLine="366" w:firstLineChars="131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对以上名单如有异议者，请于公示截止日期前，向学院教务办公室反映。</w:t>
      </w:r>
    </w:p>
    <w:p w14:paraId="4251C204">
      <w:pPr>
        <w:spacing w:line="360" w:lineRule="auto"/>
        <w:ind w:left="0" w:leftChars="0" w:firstLine="366" w:firstLineChars="131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联系人：马老师   联系电话：83498169                 </w:t>
      </w:r>
    </w:p>
    <w:p w14:paraId="09F4A26D">
      <w:pPr>
        <w:spacing w:line="360" w:lineRule="auto"/>
        <w:ind w:left="0" w:leftChars="0" w:firstLine="366" w:firstLineChars="131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BB14453">
      <w:pPr>
        <w:spacing w:line="360" w:lineRule="auto"/>
        <w:ind w:left="0" w:leftChars="0" w:firstLine="366" w:firstLineChars="131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                 传媒学院</w:t>
      </w:r>
    </w:p>
    <w:p w14:paraId="059B91EA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2025年5月25日</w:t>
      </w:r>
    </w:p>
    <w:p w14:paraId="32058149"/>
    <w:sectPr>
      <w:pgSz w:w="16838" w:h="11906" w:orient="landscape"/>
      <w:pgMar w:top="180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D44EC"/>
    <w:rsid w:val="06A52A97"/>
    <w:rsid w:val="194D2EA6"/>
    <w:rsid w:val="28D0685C"/>
    <w:rsid w:val="2E506832"/>
    <w:rsid w:val="31BB30A3"/>
    <w:rsid w:val="3F79605C"/>
    <w:rsid w:val="5D973E25"/>
    <w:rsid w:val="624A2021"/>
    <w:rsid w:val="7F1D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5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61"/>
    <w:basedOn w:val="3"/>
    <w:uiPriority w:val="0"/>
    <w:rPr>
      <w:rFonts w:ascii="宋体-简" w:hAnsi="宋体-简" w:eastAsia="宋体-简" w:cs="宋体-简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1029</Characters>
  <Lines>0</Lines>
  <Paragraphs>0</Paragraphs>
  <TotalTime>1</TotalTime>
  <ScaleCrop>false</ScaleCrop>
  <LinksUpToDate>false</LinksUpToDate>
  <CharactersWithSpaces>1159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2025-05-25T12:31:00Z</dcterms:created>
  <dc:creator>屋檐下の小马</dc:creator>
  <cp:lastModifiedBy>屋檐下の小马</cp:lastModifiedBy>
  <dcterms:modified xsi:type="dcterms:W3CDTF">2025-05-25T13:04:15Z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E4A1E3A301014FE5AA591251E9588FD3_11</vt:lpwstr>
  </property>
  <property fmtid="{D5CDD505-2E9C-101B-9397-08002B2CF9AE}" pid="4" name="KSOTemplateDocerSaveRecord">
    <vt:lpwstr>eyJoZGlkIjoiMGNkYTY4MGI0ZWIyYjQ3M2I3M2I1YzJjZjhjZGQ1YWEiLCJ1c2VySWQiOiIzMzE4OTkwNTMifQ==</vt:lpwstr>
  </property>
</Properties>
</file>